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8" w:rsidRDefault="00B96D68" w:rsidP="00B9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D68" w:rsidRPr="000C7DFC" w:rsidRDefault="00B96D68" w:rsidP="00B96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Различие звуков речи, т.е. фонематического слуха – основа для понимания смысла сказанного. При </w:t>
      </w:r>
      <w:proofErr w:type="spellStart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речевого </w:t>
      </w:r>
      <w:proofErr w:type="spellStart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звукоразличения</w:t>
      </w:r>
      <w:proofErr w:type="spellEnd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воспринимает не то, что ему сказали, а то, что услышал. Особенно ярко </w:t>
      </w:r>
      <w:r w:rsidRPr="000C7DFC">
        <w:rPr>
          <w:rFonts w:ascii="Times New Roman" w:hAnsi="Times New Roman" w:cs="Times New Roman"/>
          <w:sz w:val="28"/>
          <w:szCs w:val="28"/>
        </w:rPr>
        <w:t>недостаточность фонематического слуха влияет на письменную речь, ребенок плохо справля</w:t>
      </w:r>
      <w:r>
        <w:rPr>
          <w:rFonts w:ascii="Times New Roman" w:hAnsi="Times New Roman" w:cs="Times New Roman"/>
          <w:sz w:val="28"/>
          <w:szCs w:val="28"/>
        </w:rPr>
        <w:t>ется со звуковым анализом слова</w:t>
      </w:r>
      <w:r w:rsidRPr="000C7DFC">
        <w:rPr>
          <w:rFonts w:ascii="Times New Roman" w:hAnsi="Times New Roman" w:cs="Times New Roman"/>
          <w:sz w:val="28"/>
          <w:szCs w:val="28"/>
        </w:rPr>
        <w:t xml:space="preserve">, часто вместо одной буквы пишет другую. </w:t>
      </w:r>
    </w:p>
    <w:p w:rsidR="00B96D68" w:rsidRPr="000C7DFC" w:rsidRDefault="00B96D68" w:rsidP="00B96D68">
      <w:pPr>
        <w:spacing w:before="96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неречевого </w:t>
      </w:r>
      <w:proofErr w:type="spellStart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звукоразличения</w:t>
      </w:r>
      <w:proofErr w:type="spellEnd"/>
      <w:r w:rsidRPr="000C7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логопедии и нейропсихологии разработаны и успешно применяются специальные упражнения. Важно отнестись к ним серьезно, уделить им столько времени и внимания, сколько понадобиться, при этом, не забывая, что занятия должны быть интересны для ребенка. Предлагаемые игры не требуют пунктуального выполнения, скорее эта тема для свободной игровой импровизации.</w:t>
      </w:r>
    </w:p>
    <w:p w:rsidR="00B96D68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D68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D68" w:rsidRPr="000C7DFC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Шумящие коробочки</w:t>
      </w:r>
    </w:p>
    <w:p w:rsidR="00B96D68" w:rsidRPr="00CA780A" w:rsidRDefault="00B96D68" w:rsidP="00B9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взять два комплекта небольших коробочек из, пластика, картона, металла и т.д. Наполнить различными сыпучими материалами. Можно взять песок, крупу, скрепки, пуговицы, кнопки, соль, спички и т.д. Взрослый трясет одну из своих коробочек, ребенок, закрыв глаза, внимательно прислушивается к звучанию. Затем он берет свои коробочки и ищет среди них звучащую аналогично. </w:t>
      </w:r>
    </w:p>
    <w:p w:rsidR="00B96D68" w:rsidRPr="000C7DFC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Чудо - звуки</w:t>
      </w:r>
    </w:p>
    <w:p w:rsidR="00B96D68" w:rsidRPr="00CA780A" w:rsidRDefault="00B96D68" w:rsidP="00B96D68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Прослушайте с ребенком аудиозаписи природных звуков: журчание ручья, морской прибой, весеннюю капель, шум дождя,  шум леса в ветреный день, пение птиц, голоса животных. Обсудите услышанные звуки – какие похожи, чем отличаются, где их можно услышать, какие из них кажутся знакомыми. Начинать надо с прослушивания и узнавания хорошо различающихся между собой звуков, затем сходных по звучанию. Эти же звуки слушайте на прогулке: зимой – скрип снега под ногами, звон сосулек, тишину морозного утра; весной – капель, журчание ручья, щебетание птиц, шум ветра. Летом можно послушать, как стрекочут кузнечики, жужжат пчелы, звенят комары. Осенью шумит дождь, шуршат листья. </w:t>
      </w: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городе постоянный шумовой фон: машины, голоса людей и др.</w:t>
      </w:r>
    </w:p>
    <w:p w:rsidR="00B96D68" w:rsidRPr="00CA780A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как звучит</w:t>
      </w:r>
    </w:p>
    <w:p w:rsidR="00B96D68" w:rsidRPr="00CA780A" w:rsidRDefault="00B96D68" w:rsidP="00B96D68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Сделайте с ребенком «волшебную»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запомнит, что как звучит и находит предметы, которые звучали, по вашей просьбе: «Скажи, покажи, проверь, что звучало. Что звучало сначала, а что потом?» Дайте палочку ребенку, пусть он «озвучит» все, что попадется ему под руку, теперь ваша очередь отгадывать и ошибаться. </w:t>
      </w:r>
    </w:p>
    <w:p w:rsidR="00B96D68" w:rsidRPr="000C7DFC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позвонили?</w:t>
      </w:r>
    </w:p>
    <w:p w:rsidR="00B96D68" w:rsidRPr="00CA780A" w:rsidRDefault="00B96D68" w:rsidP="00B96D68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встаете в стороне от него и тихо звените.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вопрос: где звенит? – слева, спереди, сверху, справа, снизу. Более сложный и веселый вариант – «жмурки». Ребенок в роли водящего.</w:t>
      </w:r>
    </w:p>
    <w:p w:rsidR="00B96D68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6D68" w:rsidRPr="000C7DFC" w:rsidRDefault="00B96D68" w:rsidP="00B96D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Отработка ритмических структур</w:t>
      </w:r>
    </w:p>
    <w:p w:rsidR="00B96D68" w:rsidRPr="00CA780A" w:rsidRDefault="00B96D68" w:rsidP="00B9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задаете ритм, отстукивая его рукой, например: два удара – пауза – три удара. Ребенок его повторяет. Сначала ребенок видит ваши руки, потом выполняет это упражнение с закрытыми глазами.</w:t>
      </w:r>
    </w:p>
    <w:p w:rsidR="00B96D68" w:rsidRPr="00CA780A" w:rsidRDefault="00B96D68" w:rsidP="00B96D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Варианты игры: </w:t>
      </w:r>
    </w:p>
    <w:p w:rsidR="00B96D68" w:rsidRPr="00CA780A" w:rsidRDefault="00B96D68" w:rsidP="00B96D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ребенок повторяет ритмический рисунок правой, левой рукой, двумя руками одновременно, поочередно (хлопки или удары по столу);</w:t>
      </w:r>
    </w:p>
    <w:p w:rsidR="00B96D68" w:rsidRPr="00CA780A" w:rsidRDefault="00B96D68" w:rsidP="00B96D68">
      <w:pPr>
        <w:spacing w:before="96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• воспроизводит 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же ритмический рисунок ногами.</w:t>
      </w:r>
    </w:p>
    <w:p w:rsidR="00B96D68" w:rsidRPr="000C7DFC" w:rsidRDefault="00B96D68" w:rsidP="00B96D68">
      <w:pPr>
        <w:spacing w:before="96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Громко – тихо</w:t>
      </w:r>
    </w:p>
    <w:p w:rsidR="00B96D68" w:rsidRPr="00CA780A" w:rsidRDefault="00B96D68" w:rsidP="00B96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Попросите ребенка произнести гласный звук, слог, или слово громко, потом тихо, протяжно, потом отрывисто, высоким голосом, низким. Варианты игры: придумайте или вспомните каких-то сказочных персонажей, договоритесь, кто из них как говорит, а потом разыгрывайте небольшие диалоги, узнавайте ваших героев по голосу, меняйтесь ролями. </w:t>
      </w:r>
    </w:p>
    <w:p w:rsidR="00B96D68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Слоги местами поменяем - имя узнаем</w:t>
      </w:r>
    </w:p>
    <w:p w:rsidR="00B96D68" w:rsidRPr="00CA780A" w:rsidRDefault="00B96D68" w:rsidP="00B96D68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Предложите ребенку поменять местами слоги, чтобы получились имена: </w:t>
      </w:r>
    </w:p>
    <w:p w:rsidR="00B96D68" w:rsidRPr="00CA780A" w:rsidRDefault="00B96D68" w:rsidP="00B96D68">
      <w:pPr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- КО (Коля), НЯ - ВА, НА - ЛЕ, БА – ЛЮ, ТА – НА – ША….</w:t>
      </w:r>
    </w:p>
    <w:p w:rsidR="00B96D68" w:rsidRPr="000C7DFC" w:rsidRDefault="00B96D68" w:rsidP="00B96D68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Стихи читаем - слоги ударяем</w:t>
      </w:r>
    </w:p>
    <w:p w:rsidR="00B96D68" w:rsidRPr="00CA780A" w:rsidRDefault="00B96D68" w:rsidP="00B96D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Предложите ребенку проговаривать по слогам любой стихотворный текст и одновременно отстукивать его ритм по правилам: отстукиваются слоги (каждый слог – один удар), на каждом слове рука или нога меняются.</w:t>
      </w:r>
    </w:p>
    <w:p w:rsidR="00B96D68" w:rsidRDefault="00B96D68" w:rsidP="00B9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Песню запеваем – слоги ударяем</w:t>
      </w:r>
    </w:p>
    <w:p w:rsidR="00B96D68" w:rsidRPr="00CA780A" w:rsidRDefault="00B96D68" w:rsidP="00B96D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78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вместе с ребенком петь хорошо знакомую песню и одновременно  отстукивать ритм  по слогам.</w:t>
      </w:r>
    </w:p>
    <w:p w:rsidR="00B96D68" w:rsidRPr="000C7DFC" w:rsidRDefault="00B96D68" w:rsidP="00B9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90170</wp:posOffset>
            </wp:positionV>
            <wp:extent cx="2661285" cy="2015490"/>
            <wp:effectExtent l="0" t="0" r="0" b="0"/>
            <wp:wrapTight wrapText="bothSides">
              <wp:wrapPolygon edited="0">
                <wp:start x="0" y="0"/>
                <wp:lineTo x="0" y="21437"/>
                <wp:lineTo x="21492" y="21437"/>
                <wp:lineTo x="2149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Загадки – </w:t>
      </w:r>
      <w:proofErr w:type="spellStart"/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добавлялки</w:t>
      </w:r>
      <w:proofErr w:type="spellEnd"/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рифмовочки</w:t>
      </w:r>
      <w:proofErr w:type="spellEnd"/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 xml:space="preserve">Поздним летом в огород собирается народ. </w:t>
      </w:r>
    </w:p>
    <w:p w:rsidR="00B96D68" w:rsidRPr="000B06EF" w:rsidRDefault="00B96D68" w:rsidP="00B96D68">
      <w:pPr>
        <w:pStyle w:val="1"/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 xml:space="preserve">Зрел всё лето урожай. </w:t>
      </w:r>
    </w:p>
    <w:p w:rsidR="00B96D68" w:rsidRPr="000B06EF" w:rsidRDefault="00B96D68" w:rsidP="00B96D68">
      <w:pPr>
        <w:pStyle w:val="1"/>
        <w:shd w:val="clear" w:color="auto" w:fill="FFFFFF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Что собрали — отгадай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Где весною было пусто,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летом выросла... (капуста)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Солнышко светило, чтоб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ярче зеленел... (укроп)</w:t>
      </w:r>
    </w:p>
    <w:p w:rsidR="00B96D68" w:rsidRPr="000B06EF" w:rsidRDefault="00B96D68" w:rsidP="00B96D68">
      <w:pPr>
        <w:pStyle w:val="1"/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Собираем мы в лукошко</w:t>
      </w: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  <w:r w:rsidRPr="000B06EF">
        <w:rPr>
          <w:rFonts w:ascii="Times New Roman" w:hAnsi="Times New Roman"/>
          <w:i/>
          <w:sz w:val="28"/>
          <w:szCs w:val="28"/>
        </w:rPr>
        <w:t>очень крупную... (картошку</w:t>
      </w:r>
      <w:r>
        <w:rPr>
          <w:rFonts w:ascii="Times New Roman" w:hAnsi="Times New Roman"/>
          <w:sz w:val="28"/>
          <w:szCs w:val="28"/>
        </w:rPr>
        <w:t>)</w:t>
      </w: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5670" w:rsidRDefault="00C55670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6D68" w:rsidRDefault="007A040E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473D4B">
        <w:rPr>
          <w:rFonts w:ascii="Times New Roman" w:hAnsi="Times New Roman" w:cs="Times New Roman"/>
          <w:bCs/>
          <w:sz w:val="24"/>
          <w:szCs w:val="24"/>
        </w:rPr>
        <w:t xml:space="preserve">КДОУ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«Детский сад №187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г.о.Донецк»ДНР</w:t>
      </w:r>
      <w:proofErr w:type="spellEnd"/>
      <w:proofErr w:type="gramEnd"/>
    </w:p>
    <w:p w:rsidR="00B96D68" w:rsidRDefault="00B96D68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3D4B" w:rsidRDefault="00473D4B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3D4B" w:rsidRDefault="00473D4B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3D4B" w:rsidRDefault="00473D4B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3D4B" w:rsidRDefault="00473D4B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3D4B" w:rsidRDefault="00473D4B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3D4B" w:rsidRDefault="00473D4B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6D68" w:rsidRPr="00CA780A" w:rsidRDefault="00B96D68" w:rsidP="00B96D68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96D68" w:rsidRPr="000C7DFC" w:rsidRDefault="00B96D68" w:rsidP="00B96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Играем - фонематический слух развиваем</w:t>
      </w:r>
    </w:p>
    <w:p w:rsidR="00B96D68" w:rsidRDefault="00B96D68" w:rsidP="00B96D68">
      <w:pPr>
        <w:spacing w:after="0"/>
        <w:ind w:left="-14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96D68" w:rsidRDefault="00B96D68" w:rsidP="00B96D68">
      <w:pPr>
        <w:spacing w:after="0"/>
        <w:ind w:left="-14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96D68" w:rsidRPr="00CA780A" w:rsidRDefault="00B96D68" w:rsidP="00B96D68">
      <w:pPr>
        <w:spacing w:after="0"/>
        <w:ind w:left="-142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8"/>
          <w:szCs w:val="28"/>
        </w:rPr>
      </w:pPr>
    </w:p>
    <w:p w:rsidR="00B96D68" w:rsidRDefault="00B96D68" w:rsidP="00B96D68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B96D68" w:rsidRDefault="00B96D68" w:rsidP="00B96D68">
      <w:pPr>
        <w:pStyle w:val="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Подготовила учитель-логопед:</w:t>
      </w:r>
    </w:p>
    <w:p w:rsidR="00B96D68" w:rsidRDefault="007A040E" w:rsidP="00B96D68">
      <w:pPr>
        <w:pStyle w:val="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Тютюнникова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</w:t>
      </w:r>
      <w:r w:rsidR="00473D4B">
        <w:rPr>
          <w:rFonts w:ascii="Times New Roman" w:hAnsi="Times New Roman"/>
          <w:sz w:val="24"/>
          <w:szCs w:val="24"/>
        </w:rPr>
        <w:t>.В.</w:t>
      </w:r>
    </w:p>
    <w:p w:rsidR="00B96D68" w:rsidRDefault="00B96D68" w:rsidP="00B96D68">
      <w:pPr>
        <w:pStyle w:val="1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B96D68" w:rsidRPr="00026C6D" w:rsidRDefault="00B96D68" w:rsidP="007A040E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  <w:sectPr w:rsidR="00B96D68" w:rsidRPr="00026C6D" w:rsidSect="00CA780A">
          <w:pgSz w:w="16834" w:h="11909" w:orient="landscape"/>
          <w:pgMar w:top="720" w:right="720" w:bottom="720" w:left="720" w:header="720" w:footer="720" w:gutter="0"/>
          <w:paperSrc w:first="7" w:other="7"/>
          <w:pgBorders w:offsetFrom="page">
            <w:top w:val="pencils" w:sz="8" w:space="24" w:color="auto"/>
            <w:left w:val="pencils" w:sz="8" w:space="24" w:color="auto"/>
            <w:bottom w:val="pencils" w:sz="8" w:space="24" w:color="auto"/>
            <w:right w:val="pencils" w:sz="8" w:space="24" w:color="auto"/>
          </w:pgBorders>
          <w:cols w:num="3" w:space="1158"/>
          <w:noEndnote/>
          <w:docGrid w:linePitch="299"/>
        </w:sectPr>
      </w:pPr>
      <w:bookmarkStart w:id="0" w:name="_GoBack"/>
      <w:bookmarkEnd w:id="0"/>
    </w:p>
    <w:p w:rsidR="00D65878" w:rsidRDefault="00D65878" w:rsidP="00473D4B"/>
    <w:sectPr w:rsidR="00D65878" w:rsidSect="00B96D6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902"/>
    <w:rsid w:val="00053902"/>
    <w:rsid w:val="000B6CE7"/>
    <w:rsid w:val="00473D4B"/>
    <w:rsid w:val="007A040E"/>
    <w:rsid w:val="00B96D68"/>
    <w:rsid w:val="00C55670"/>
    <w:rsid w:val="00D65878"/>
    <w:rsid w:val="00EB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71F0"/>
  <w15:docId w15:val="{22065250-80E5-48B5-9AD6-2592063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6D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Detsad187</cp:lastModifiedBy>
  <cp:revision>3</cp:revision>
  <dcterms:created xsi:type="dcterms:W3CDTF">2022-10-20T14:45:00Z</dcterms:created>
  <dcterms:modified xsi:type="dcterms:W3CDTF">2025-03-25T05:01:00Z</dcterms:modified>
</cp:coreProperties>
</file>