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F83" w:rsidRPr="00047A08" w:rsidRDefault="00CF4F83" w:rsidP="00CF4F83">
      <w:pPr>
        <w:rPr>
          <w:rFonts w:ascii="Times New Roman" w:hAnsi="Times New Roman" w:cs="Times New Roman"/>
          <w:b/>
        </w:rPr>
      </w:pPr>
    </w:p>
    <w:p w:rsidR="00CF4F83" w:rsidRPr="00883A07" w:rsidRDefault="00CF4F83" w:rsidP="00CF4F8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CF4F83" w:rsidRPr="00883A07" w:rsidRDefault="00CF4F83" w:rsidP="00CF4F83">
      <w:pPr>
        <w:pStyle w:val="Textbody"/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883A07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/>
          <w:b/>
          <w:sz w:val="32"/>
          <w:szCs w:val="32"/>
        </w:rPr>
        <w:t>Играем пальчиками и развиваем речь</w:t>
      </w:r>
      <w:r w:rsidRPr="00883A07">
        <w:rPr>
          <w:rFonts w:ascii="Times New Roman" w:hAnsi="Times New Roman" w:cs="Times New Roman"/>
          <w:b/>
          <w:sz w:val="32"/>
          <w:szCs w:val="32"/>
        </w:rPr>
        <w:t>»</w:t>
      </w:r>
    </w:p>
    <w:p w:rsidR="00DF3028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028" w:rsidRPr="000B0FF1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hAnsi="Times New Roman" w:cs="Times New Roman"/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AABCA5C" wp14:editId="7B7EE796">
            <wp:simplePos x="0" y="0"/>
            <wp:positionH relativeFrom="column">
              <wp:posOffset>18915</wp:posOffset>
            </wp:positionH>
            <wp:positionV relativeFrom="paragraph">
              <wp:posOffset>-90</wp:posOffset>
            </wp:positionV>
            <wp:extent cx="2119350" cy="1771200"/>
            <wp:effectExtent l="19050" t="0" r="0" b="0"/>
            <wp:wrapSquare wrapText="bothSides"/>
            <wp:docPr id="1" name="Рисунок 1" descr="http://detsad-kitty.ru/uploads/posts/2012-10/1350501999_foto_9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ad-kitty.ru/uploads/posts/2012-10/1350501999_foto_9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350" cy="177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«Рука – это инструмент всех инструментов», сказал ещё Аристотель. «Рука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своего рода внешний мозг»,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-писал Кант. Жан–</w:t>
      </w: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Жак Руссо в своём романе о воспитании «Эмиль» так написал о потребностях маленького ребёнка:</w:t>
      </w:r>
    </w:p>
    <w:p w:rsidR="00DF3028" w:rsidRPr="000B0FF1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«… он хочет всё потрогать, всё взять в руки. Не мешайте ему, это для него совершенно необходимое дело. Так он учится различать тепло и холод, твёрдость и мягкость, тяжесть, размер и форму предметов. О свойствах окружающих его вещей ребёнок узнаёт, сравнивая то, что видит, с ощущениями, которые получает от своих рук…»</w:t>
      </w:r>
    </w:p>
    <w:p w:rsidR="00DF3028" w:rsidRPr="000B0FF1" w:rsidRDefault="00DF3028" w:rsidP="00DF30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Пальчиковые игры интересны и полезны для каждого малыша. Уже 6-месячные малыши рассматривают свои ручки, двигают пальчиками, сопровождая лепетом, играя со звуками и слогами, подражая и импровизируя.</w:t>
      </w:r>
    </w:p>
    <w:p w:rsidR="00DF3028" w:rsidRPr="000B0FF1" w:rsidRDefault="00DF3028" w:rsidP="00DF30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мама для такой игры берёт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алыша на руки, сажает на колени</w:t>
      </w: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обнимая, придерживает, когда она трогает ладошку, берёт его пальчики, поглаживает или щекочет, похлопывает или раскачивает ребёнок получает массу необходимых для его эмоционального интеллектуального развития впечатлений. Такой контакт успокаивает и радует ребёнка, вызывает у него улыбку и смех.</w:t>
      </w:r>
    </w:p>
    <w:p w:rsidR="00DF3028" w:rsidRPr="000B0FF1" w:rsidRDefault="00DF3028" w:rsidP="00DF30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с большим интересом следит за руками взрослого, смотрит, как «зайка шевелит ушками», как «п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аучок бежит», «собачка лает», «</w:t>
      </w: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 летит», и с помощью взрослого сам выполняет разнообразные движения.</w:t>
      </w:r>
    </w:p>
    <w:p w:rsidR="00DF3028" w:rsidRPr="000B0FF1" w:rsidRDefault="00DF3028" w:rsidP="00DF30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для развития речи то, что в пальчиковых играх все подражательные действия сопровождаются стихами.</w:t>
      </w:r>
    </w:p>
    <w:p w:rsidR="00DF3028" w:rsidRPr="000B0FF1" w:rsidRDefault="00DF3028" w:rsidP="00DF30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привлекают внимание малышей и легко запоминаются. Ритм и неизменный порядок слов, рифма для малыш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являются, как заклинание, чем</w:t>
      </w: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–то магическим, утешают и успокаивают.</w:t>
      </w:r>
    </w:p>
    <w:p w:rsidR="00DF3028" w:rsidRPr="000B0FF1" w:rsidRDefault="00DF3028" w:rsidP="00DF30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игру предложить, сколько раз её повторить –должен решать сам малыш. Внимательные родители угадают желание ребёнка 8 – 10 месяцев.</w:t>
      </w:r>
    </w:p>
    <w:p w:rsidR="00DF3028" w:rsidRPr="000B0FF1" w:rsidRDefault="00DF3028" w:rsidP="00DF30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Насколько малышу понравится игра зависит и от исполнения взрослого.</w:t>
      </w:r>
    </w:p>
    <w:p w:rsidR="00DF3028" w:rsidRPr="000B0FF1" w:rsidRDefault="00DF3028" w:rsidP="00DF30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самых маленьких важно спокойно-ласковое настроение и осторожное, бережное прикосновение. Для детей с полутора-двух лет имеет большое значение выразительная мимика и речь взрослого, умение сделать в нужном месте паузы, сказать тихо или громко, угадать, когда нужно повторить движение без текста, определить, где нужно говорить очень медленно и др.</w:t>
      </w:r>
    </w:p>
    <w:p w:rsidR="00DF3028" w:rsidRPr="000B0FF1" w:rsidRDefault="00DF3028" w:rsidP="00DF30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Конечно, для выразительного исполнения стихи должны быть выучены взрослым наизусть.</w:t>
      </w:r>
    </w:p>
    <w:p w:rsidR="00DF3028" w:rsidRPr="000B0FF1" w:rsidRDefault="00DF3028" w:rsidP="00DF30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Имейте в виду, что пальчиковые игры надо научить малыша выполнять каждой рукой. Движения своей правой руки и левой руки воспринимает ребёнком по – разному, так как они контролируются разными полушариями мозга. Когда ребёнок начнёт легко выполняет нужные движения одной рукой, учите его выполнять в соответствии с текстом движения сразу двумя руками.</w:t>
      </w:r>
    </w:p>
    <w:p w:rsidR="00DF3028" w:rsidRDefault="00DF3028" w:rsidP="00DF30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ребёнка некоторые игры станут особенно интересны, если вы для пальчиков свернёте бумажные колпачки- куколки. Фломастером можно нарисовать глазки, ротик, рубашку, пуговки, приклеить из цветной бумаги гребешок, клюв, крылышки, шапочку и др. Такую куколку можно укрепить скотчем.</w:t>
      </w:r>
    </w:p>
    <w:p w:rsidR="00DF3028" w:rsidRPr="000B0FF1" w:rsidRDefault="00DF3028" w:rsidP="00DF302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028" w:rsidRPr="000B0FF1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0B0FF1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При разучивании пальчиковых игр возможны следующие варианты исполнения: </w:t>
      </w:r>
    </w:p>
    <w:p w:rsidR="00DF3028" w:rsidRPr="000B0FF1" w:rsidRDefault="00DF3028" w:rsidP="00DF30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Взрослый показывает игру, манипулируя пальцами и ручкой ребёнка, или</w:t>
      </w:r>
    </w:p>
    <w:p w:rsidR="00DF3028" w:rsidRPr="000B0FF1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какие-либо движения выполняются в контакте с телом ребёнка: поглаживание, перебирание пальцами по спине и др.</w:t>
      </w:r>
    </w:p>
    <w:p w:rsidR="00DF3028" w:rsidRPr="000B0FF1" w:rsidRDefault="00DF3028" w:rsidP="00DF30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Взрослый показывает игру малышу без физического контакта.</w:t>
      </w:r>
    </w:p>
    <w:p w:rsidR="00DF3028" w:rsidRPr="000B0FF1" w:rsidRDefault="00DF3028" w:rsidP="00DF30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Взрослый и ребёнок выполняют движения одновременно, при этом проговаривает текст взрослый</w:t>
      </w:r>
    </w:p>
    <w:p w:rsidR="00DF3028" w:rsidRPr="000B0FF1" w:rsidRDefault="00DF3028" w:rsidP="00DF30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Движения выполняет ребёнок с необходимой помощью взрослого, текст проговаривает взрослый.</w:t>
      </w:r>
    </w:p>
    <w:p w:rsidR="00DF3028" w:rsidRPr="000B0FF1" w:rsidRDefault="00DF3028" w:rsidP="00DF30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читает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показывает ребёнок, а взрослый помогает и подсказывает.</w:t>
      </w:r>
    </w:p>
    <w:p w:rsidR="00DF3028" w:rsidRPr="000B0FF1" w:rsidRDefault="00DF3028" w:rsidP="00DF30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Ребёнок показывает песенку игру другим взрослым, или обучает другого ребёнка</w:t>
      </w:r>
    </w:p>
    <w:p w:rsidR="00DF3028" w:rsidRPr="000B0FF1" w:rsidRDefault="00DF3028" w:rsidP="00DF30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Пальчиковые игры дают возможность родителям и воспитателям играть </w:t>
      </w:r>
      <w:r w:rsidR="00CB24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малышами, радовать их и, вместе с тем, развивать речь и мелкую моторику.</w:t>
      </w:r>
    </w:p>
    <w:p w:rsidR="00DF3028" w:rsidRPr="000B0FF1" w:rsidRDefault="00DF3028" w:rsidP="00DF30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таким играм ребёнок получает разнообразные сенсорные впечатления, у него развивается внимательность и способность сосредотачиваться. Такие игры формируют добрые взаимоотношения между детьми, а также между взрослым и ребёнком.</w:t>
      </w:r>
    </w:p>
    <w:p w:rsidR="00DF3028" w:rsidRPr="000B0FF1" w:rsidRDefault="00CB24F0" w:rsidP="00CB24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Предлагаемые пальчиковые игры, </w:t>
      </w:r>
      <w:r w:rsidR="00DF3028"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надеемся, пригодятся родителям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3028" w:rsidRPr="00981FD4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ЧЕРВЯЧКИ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DF3028" w:rsidRPr="000B0FF1" w:rsidTr="00FC56C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028" w:rsidRPr="00981FD4" w:rsidRDefault="00DF3028" w:rsidP="00DF302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81F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Ладони лежат на коленях или столе.</w:t>
            </w:r>
          </w:p>
          <w:p w:rsidR="00DF3028" w:rsidRPr="00981FD4" w:rsidRDefault="00DF3028" w:rsidP="00DF302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81F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(движение ползущей гусеницы).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028" w:rsidRPr="000B0FF1" w:rsidRDefault="00DF3028" w:rsidP="00DF302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0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четыре, пять,</w:t>
            </w:r>
          </w:p>
          <w:p w:rsidR="00DF3028" w:rsidRPr="000B0FF1" w:rsidRDefault="00DF3028" w:rsidP="00DF302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Червячки пошли гулять.</w:t>
            </w:r>
          </w:p>
          <w:p w:rsidR="00DF3028" w:rsidRPr="000B0FF1" w:rsidRDefault="00DF3028" w:rsidP="00DF302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Раз, два, три, четыре, пять</w:t>
            </w:r>
          </w:p>
          <w:p w:rsidR="00DF3028" w:rsidRPr="000B0FF1" w:rsidRDefault="00DF3028" w:rsidP="00DF302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Червячки пошли гулять.</w:t>
            </w:r>
          </w:p>
        </w:tc>
      </w:tr>
      <w:tr w:rsidR="00DF3028" w:rsidRPr="000B0FF1" w:rsidTr="00FC56C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028" w:rsidRPr="00981FD4" w:rsidRDefault="00DF3028" w:rsidP="00DF302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81F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Идём по столу указательным и средним пальцами</w:t>
            </w:r>
          </w:p>
          <w:p w:rsidR="00DF3028" w:rsidRPr="00981FD4" w:rsidRDefault="00DF3028" w:rsidP="00DF302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81F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(остальные пальцы поджаты к ладони)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028" w:rsidRPr="000B0FF1" w:rsidRDefault="00DF3028" w:rsidP="00DF302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Вдруг ворона подбегает</w:t>
            </w:r>
          </w:p>
        </w:tc>
      </w:tr>
      <w:tr w:rsidR="00DF3028" w:rsidRPr="000B0FF1" w:rsidTr="00FC56C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028" w:rsidRPr="00981FD4" w:rsidRDefault="00DF3028" w:rsidP="00DF302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81F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Складываем пальцы щепоткой, качаем ими вверх и вниз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028" w:rsidRPr="000B0FF1" w:rsidRDefault="00DF3028" w:rsidP="00DF302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Каркает: «Вот и обед!»</w:t>
            </w:r>
          </w:p>
        </w:tc>
      </w:tr>
      <w:tr w:rsidR="00DF3028" w:rsidRPr="000B0FF1" w:rsidTr="00FC56C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028" w:rsidRPr="00981FD4" w:rsidRDefault="00DF3028" w:rsidP="00DF302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81F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разводим руками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028" w:rsidRPr="000B0FF1" w:rsidRDefault="00DF3028" w:rsidP="00DF302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Глянь,</w:t>
            </w:r>
          </w:p>
        </w:tc>
      </w:tr>
      <w:tr w:rsidR="00DF3028" w:rsidRPr="000B0FF1" w:rsidTr="00FC56C2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028" w:rsidRPr="00981FD4" w:rsidRDefault="00DF3028" w:rsidP="00DF3028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81FD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Сжимаем кулачки, прижимаем их к груди.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3028" w:rsidRPr="000B0FF1" w:rsidRDefault="00DF3028" w:rsidP="00DF302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0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червячков уж нет!</w:t>
            </w:r>
          </w:p>
        </w:tc>
      </w:tr>
    </w:tbl>
    <w:p w:rsidR="00DF3028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F3028" w:rsidRPr="000B0FF1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ПЯТЬ УТЯТ </w:t>
      </w:r>
    </w:p>
    <w:p w:rsidR="00DF3028" w:rsidRPr="00981FD4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1FD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Одна из рук — «мама утка». Стоит на столе, опираясь на локоть. Пальцы сложены щепоткой. Вторая рука — утята. Выполняют волнообразные движения по направлению от «мамы-утки» и к ней. Количество разогнутых пальцев соответствует количеству утят (постепенно пальцы загибаются).</w:t>
      </w:r>
    </w:p>
    <w:p w:rsidR="00DF3028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3028" w:rsidSect="000B0FF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DF3028" w:rsidRPr="000B0FF1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утят плывут вперёд,</w:t>
      </w:r>
    </w:p>
    <w:p w:rsidR="00DF3028" w:rsidRPr="000B0FF1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берегу их мама ждёт,</w:t>
      </w:r>
    </w:p>
    <w:p w:rsidR="00DF3028" w:rsidRPr="000B0FF1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«Киваем» кистью руки («мамой-уткой»)</w:t>
      </w:r>
    </w:p>
    <w:p w:rsidR="00DF3028" w:rsidRPr="000B0FF1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 только четверо утят</w:t>
      </w:r>
    </w:p>
    <w:p w:rsidR="00DF3028" w:rsidRPr="000B0FF1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Вернулись к мамочке назад.</w:t>
      </w:r>
    </w:p>
    <w:p w:rsidR="00DF3028" w:rsidRPr="000B0FF1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Четверо утят плывут…</w:t>
      </w:r>
    </w:p>
    <w:p w:rsidR="00DF3028" w:rsidRPr="000B0FF1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 утят плывут…</w:t>
      </w:r>
    </w:p>
    <w:p w:rsidR="00DF3028" w:rsidRPr="000B0FF1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 утят плывут…</w:t>
      </w:r>
    </w:p>
    <w:p w:rsidR="00DF3028" w:rsidRPr="000B0FF1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один плывёт вперёд,</w:t>
      </w:r>
    </w:p>
    <w:p w:rsidR="00DF3028" w:rsidRPr="000B0FF1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берегу его мама ждёт,</w:t>
      </w:r>
    </w:p>
    <w:p w:rsidR="00DF3028" w:rsidRPr="000B0FF1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сразу пятеро утят</w:t>
      </w:r>
    </w:p>
    <w:p w:rsidR="00DF3028" w:rsidRPr="000B0FF1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Вернулись к мамочке назад.</w:t>
      </w:r>
    </w:p>
    <w:p w:rsidR="00DF3028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F3028" w:rsidSect="00981FD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DF3028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028" w:rsidRPr="000B0FF1" w:rsidRDefault="00DF3028" w:rsidP="00DF302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 вид предлагаемых нами игр — это жестовые или подражательные игры</w:t>
      </w:r>
    </w:p>
    <w:p w:rsidR="00DF3028" w:rsidRPr="000B0FF1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игры особенно привлекательны для детей от 2-3</w:t>
      </w:r>
      <w:r w:rsidR="00CB24F0">
        <w:rPr>
          <w:rFonts w:ascii="Times New Roman" w:eastAsia="Times New Roman" w:hAnsi="Times New Roman" w:cs="Times New Roman"/>
          <w:sz w:val="28"/>
          <w:szCs w:val="28"/>
          <w:lang w:eastAsia="ru-RU"/>
        </w:rPr>
        <w:t>, 3-4</w:t>
      </w: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</w:p>
    <w:p w:rsidR="00DF3028" w:rsidRPr="000B0FF1" w:rsidRDefault="00DF3028" w:rsidP="001431E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врождённой функциональной связи между мышечной системой и мозговыми структурами они способствуют общему развитию, укрепляют опорно-двигательный аппарат, являются средством предупреждения сердечно-сосудистых заболеваний и неврозов. Такие игры также способствуют развитию слуховой, зрительной и речевой памяти.</w:t>
      </w:r>
    </w:p>
    <w:p w:rsidR="00DF3028" w:rsidRPr="000B0FF1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ЖИРАФОВ </w:t>
      </w:r>
    </w:p>
    <w:p w:rsidR="00CB24F0" w:rsidRDefault="00CB24F0" w:rsidP="00CB24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proofErr w:type="gramEnd"/>
      <w:r w:rsidR="00DF3028"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1-го куплета — хлопают ладошками по всему телу (пятна). </w:t>
      </w:r>
    </w:p>
    <w:p w:rsidR="00CB24F0" w:rsidRDefault="00DF3028" w:rsidP="00CB24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2-го — «собирают складки» — щипают себя. </w:t>
      </w:r>
    </w:p>
    <w:p w:rsidR="00CB24F0" w:rsidRDefault="00DF3028" w:rsidP="00CB24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3-го — поглаживают всё тело (шёрстка). </w:t>
      </w:r>
    </w:p>
    <w:p w:rsidR="00CB24F0" w:rsidRDefault="00DF3028" w:rsidP="00CB24F0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4-го — проводят пальцами или ребром ладони по телу (полоски). </w:t>
      </w:r>
    </w:p>
    <w:p w:rsidR="00CB24F0" w:rsidRDefault="00DF3028" w:rsidP="001431EB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припева дети показывают пальчиками на соответствующие части тела.</w:t>
      </w:r>
    </w:p>
    <w:p w:rsidR="00DF3028" w:rsidRPr="000B0FF1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 жирафов пятна, пятна, пятна, пятнышки везде (2 раза)</w:t>
      </w:r>
    </w:p>
    <w:p w:rsidR="00DF3028" w:rsidRPr="000B0FF1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Припев </w:t>
      </w:r>
    </w:p>
    <w:p w:rsidR="00DF3028" w:rsidRPr="000B0FF1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лбу, ушах, на шее, на локтях,</w:t>
      </w:r>
    </w:p>
    <w:p w:rsidR="00DF3028" w:rsidRPr="000B0FF1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на носах, на животах, коленях и носках.</w:t>
      </w:r>
    </w:p>
    <w:p w:rsidR="00DF3028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028" w:rsidRPr="000B0FF1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2. У слонов есть складки, складки, складки, складочки везде. (2 раза)</w:t>
      </w:r>
    </w:p>
    <w:p w:rsidR="00DF3028" w:rsidRPr="000B0FF1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Припев </w:t>
      </w:r>
    </w:p>
    <w:p w:rsidR="00DF3028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028" w:rsidRPr="000B0FF1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 котяток шёрстка, шёрстка, шёрстка, </w:t>
      </w:r>
      <w:proofErr w:type="spellStart"/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шёрсточка</w:t>
      </w:r>
      <w:proofErr w:type="spellEnd"/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везде.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(2 раза)</w:t>
      </w:r>
    </w:p>
    <w:p w:rsidR="00DF3028" w:rsidRPr="000B0FF1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Припев </w:t>
      </w:r>
    </w:p>
    <w:p w:rsidR="00DF3028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3028" w:rsidRPr="000B0FF1" w:rsidRDefault="00DF3028" w:rsidP="00DF302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А у зебры есть полоски, есть </w:t>
      </w:r>
      <w:proofErr w:type="spellStart"/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полосочки</w:t>
      </w:r>
      <w:proofErr w:type="spellEnd"/>
      <w:r w:rsidRPr="000B0F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везде (2 раза)</w:t>
      </w:r>
    </w:p>
    <w:p w:rsidR="00DF3028" w:rsidRPr="001431EB" w:rsidRDefault="00DF3028" w:rsidP="00DF3028">
      <w:pPr>
        <w:spacing w:after="0" w:line="276" w:lineRule="auto"/>
        <w:jc w:val="both"/>
        <w:rPr>
          <w:rStyle w:val="a4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 w:rsidRPr="00787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</w:t>
      </w:r>
      <w:bookmarkStart w:id="0" w:name="_GoBack"/>
      <w:bookmarkEnd w:id="0"/>
    </w:p>
    <w:p w:rsidR="00DF3028" w:rsidRPr="000B0FF1" w:rsidRDefault="00DF3028" w:rsidP="00DF302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7872F0">
        <w:rPr>
          <w:rStyle w:val="a4"/>
          <w:sz w:val="28"/>
          <w:szCs w:val="28"/>
        </w:rPr>
        <w:lastRenderedPageBreak/>
        <w:t>ШАРИКИ</w:t>
      </w:r>
    </w:p>
    <w:p w:rsidR="00DF3028" w:rsidRDefault="00DF3028" w:rsidP="00DF3028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981FD4">
        <w:rPr>
          <w:i/>
          <w:sz w:val="28"/>
          <w:szCs w:val="28"/>
        </w:rPr>
        <w:t>Дети играют с шариками или мячами в соответствии с текстом песни.</w:t>
      </w:r>
    </w:p>
    <w:p w:rsidR="007872F0" w:rsidRDefault="007872F0" w:rsidP="007872F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  <w:sectPr w:rsidR="007872F0" w:rsidSect="00981F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72F0" w:rsidRPr="000B0FF1" w:rsidRDefault="007872F0" w:rsidP="007872F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0FF1">
        <w:rPr>
          <w:sz w:val="28"/>
          <w:szCs w:val="28"/>
        </w:rPr>
        <w:t>1. Наши шарики берём</w:t>
      </w:r>
    </w:p>
    <w:p w:rsidR="007872F0" w:rsidRPr="000B0FF1" w:rsidRDefault="007872F0" w:rsidP="007872F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0FF1">
        <w:rPr>
          <w:sz w:val="28"/>
          <w:szCs w:val="28"/>
        </w:rPr>
        <w:t>И трясём, трясём, трясём,</w:t>
      </w:r>
    </w:p>
    <w:p w:rsidR="007872F0" w:rsidRPr="000B0FF1" w:rsidRDefault="007872F0" w:rsidP="007872F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0FF1">
        <w:rPr>
          <w:sz w:val="28"/>
          <w:szCs w:val="28"/>
        </w:rPr>
        <w:t>Ведь каждый шарик не простой -</w:t>
      </w:r>
    </w:p>
    <w:p w:rsidR="007872F0" w:rsidRPr="000B0FF1" w:rsidRDefault="007872F0" w:rsidP="007872F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0FF1">
        <w:rPr>
          <w:sz w:val="28"/>
          <w:szCs w:val="28"/>
        </w:rPr>
        <w:t>С горохом, рисом и крупой.</w:t>
      </w:r>
    </w:p>
    <w:p w:rsidR="007872F0" w:rsidRPr="000B0FF1" w:rsidRDefault="007872F0" w:rsidP="007872F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0FF1">
        <w:rPr>
          <w:sz w:val="28"/>
          <w:szCs w:val="28"/>
        </w:rPr>
        <w:t>Поднимите шарик свой</w:t>
      </w:r>
    </w:p>
    <w:p w:rsidR="007872F0" w:rsidRPr="000B0FF1" w:rsidRDefault="007872F0" w:rsidP="007872F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0FF1">
        <w:rPr>
          <w:sz w:val="28"/>
          <w:szCs w:val="28"/>
        </w:rPr>
        <w:t>Высоко над головой,</w:t>
      </w:r>
    </w:p>
    <w:p w:rsidR="007872F0" w:rsidRPr="000B0FF1" w:rsidRDefault="007872F0" w:rsidP="007872F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0FF1">
        <w:rPr>
          <w:sz w:val="28"/>
          <w:szCs w:val="28"/>
        </w:rPr>
        <w:t>На носик можно положить,</w:t>
      </w:r>
    </w:p>
    <w:p w:rsidR="007872F0" w:rsidRDefault="007872F0" w:rsidP="007872F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0FF1">
        <w:rPr>
          <w:sz w:val="28"/>
          <w:szCs w:val="28"/>
        </w:rPr>
        <w:t>Но только, чур, не уронить.</w:t>
      </w:r>
    </w:p>
    <w:p w:rsidR="007872F0" w:rsidRPr="000B0FF1" w:rsidRDefault="007872F0" w:rsidP="007872F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872F0" w:rsidRPr="000B0FF1" w:rsidRDefault="007872F0" w:rsidP="007872F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0FF1">
        <w:rPr>
          <w:sz w:val="28"/>
          <w:szCs w:val="28"/>
        </w:rPr>
        <w:t>2. Наши шарики берём и т.д.</w:t>
      </w:r>
    </w:p>
    <w:p w:rsidR="007872F0" w:rsidRPr="000B0FF1" w:rsidRDefault="007872F0" w:rsidP="007872F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0FF1">
        <w:rPr>
          <w:sz w:val="28"/>
          <w:szCs w:val="28"/>
        </w:rPr>
        <w:t>Шар перед собой кладём,</w:t>
      </w:r>
    </w:p>
    <w:p w:rsidR="007872F0" w:rsidRPr="000B0FF1" w:rsidRDefault="007872F0" w:rsidP="007872F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0FF1">
        <w:rPr>
          <w:sz w:val="28"/>
          <w:szCs w:val="28"/>
        </w:rPr>
        <w:t>И вокруг него идём</w:t>
      </w:r>
    </w:p>
    <w:p w:rsidR="007872F0" w:rsidRPr="000B0FF1" w:rsidRDefault="007872F0" w:rsidP="007872F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0FF1">
        <w:rPr>
          <w:sz w:val="28"/>
          <w:szCs w:val="28"/>
        </w:rPr>
        <w:t>И даже можно проскакать,</w:t>
      </w:r>
    </w:p>
    <w:p w:rsidR="007872F0" w:rsidRDefault="007872F0" w:rsidP="007872F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0FF1">
        <w:rPr>
          <w:sz w:val="28"/>
          <w:szCs w:val="28"/>
        </w:rPr>
        <w:t>Но только шар не задевать.</w:t>
      </w:r>
    </w:p>
    <w:p w:rsidR="007872F0" w:rsidRPr="000B0FF1" w:rsidRDefault="007872F0" w:rsidP="007872F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872F0" w:rsidRPr="000B0FF1" w:rsidRDefault="007872F0" w:rsidP="007872F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0FF1">
        <w:rPr>
          <w:sz w:val="28"/>
          <w:szCs w:val="28"/>
        </w:rPr>
        <w:t>3. Наши шарики берём и т. д.</w:t>
      </w:r>
    </w:p>
    <w:p w:rsidR="007872F0" w:rsidRPr="000B0FF1" w:rsidRDefault="007872F0" w:rsidP="007872F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0FF1">
        <w:rPr>
          <w:sz w:val="28"/>
          <w:szCs w:val="28"/>
        </w:rPr>
        <w:t>Прыгай, прыгай высоко,</w:t>
      </w:r>
    </w:p>
    <w:p w:rsidR="007872F0" w:rsidRPr="000B0FF1" w:rsidRDefault="007872F0" w:rsidP="007872F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0FF1">
        <w:rPr>
          <w:sz w:val="28"/>
          <w:szCs w:val="28"/>
        </w:rPr>
        <w:t>Прыгать с шариком легко,</w:t>
      </w:r>
    </w:p>
    <w:p w:rsidR="007872F0" w:rsidRPr="000B0FF1" w:rsidRDefault="007872F0" w:rsidP="007872F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0FF1">
        <w:rPr>
          <w:sz w:val="28"/>
          <w:szCs w:val="28"/>
        </w:rPr>
        <w:t>Так прыгай, прыгай веселей</w:t>
      </w:r>
    </w:p>
    <w:p w:rsidR="007872F0" w:rsidRDefault="007872F0" w:rsidP="007872F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0FF1">
        <w:rPr>
          <w:sz w:val="28"/>
          <w:szCs w:val="28"/>
        </w:rPr>
        <w:t>И даже ножек не жалей.</w:t>
      </w:r>
    </w:p>
    <w:p w:rsidR="007872F0" w:rsidRPr="000B0FF1" w:rsidRDefault="007872F0" w:rsidP="007872F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7872F0" w:rsidRPr="000B0FF1" w:rsidRDefault="007872F0" w:rsidP="007872F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0FF1">
        <w:rPr>
          <w:sz w:val="28"/>
          <w:szCs w:val="28"/>
        </w:rPr>
        <w:t>4. Наши шарики несём и т.д.</w:t>
      </w:r>
    </w:p>
    <w:p w:rsidR="007872F0" w:rsidRPr="000B0FF1" w:rsidRDefault="007872F0" w:rsidP="007872F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0FF1">
        <w:rPr>
          <w:sz w:val="28"/>
          <w:szCs w:val="28"/>
        </w:rPr>
        <w:t>На ладошке шар несём</w:t>
      </w:r>
    </w:p>
    <w:p w:rsidR="007872F0" w:rsidRPr="000B0FF1" w:rsidRDefault="007872F0" w:rsidP="007872F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0FF1">
        <w:rPr>
          <w:sz w:val="28"/>
          <w:szCs w:val="28"/>
        </w:rPr>
        <w:t>И другой ладошкой бьём,</w:t>
      </w:r>
    </w:p>
    <w:p w:rsidR="007872F0" w:rsidRPr="000B0FF1" w:rsidRDefault="007872F0" w:rsidP="007872F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0FF1">
        <w:rPr>
          <w:sz w:val="28"/>
          <w:szCs w:val="28"/>
        </w:rPr>
        <w:t>И дружно говорим слова</w:t>
      </w:r>
    </w:p>
    <w:p w:rsidR="007872F0" w:rsidRDefault="007872F0" w:rsidP="007872F0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0B0FF1">
        <w:rPr>
          <w:sz w:val="28"/>
          <w:szCs w:val="28"/>
        </w:rPr>
        <w:t>«И раз, и два, и раз, и два».</w:t>
      </w:r>
    </w:p>
    <w:p w:rsidR="007872F0" w:rsidRDefault="007872F0" w:rsidP="007872F0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</w:p>
    <w:p w:rsidR="007872F0" w:rsidRDefault="007872F0" w:rsidP="00DF3028">
      <w:pPr>
        <w:pStyle w:val="a3"/>
        <w:spacing w:before="0" w:beforeAutospacing="0" w:after="0" w:afterAutospacing="0" w:line="276" w:lineRule="auto"/>
        <w:jc w:val="both"/>
        <w:rPr>
          <w:i/>
          <w:sz w:val="28"/>
          <w:szCs w:val="28"/>
        </w:rPr>
        <w:sectPr w:rsidR="007872F0" w:rsidSect="007872F0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7872F0" w:rsidRDefault="007872F0" w:rsidP="007872F0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</w:p>
    <w:p w:rsidR="007872F0" w:rsidRDefault="007872F0" w:rsidP="007872F0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  <w:r w:rsidRPr="000B0FF1">
        <w:rPr>
          <w:noProof/>
          <w:color w:val="0000FF"/>
          <w:sz w:val="28"/>
          <w:szCs w:val="28"/>
        </w:rPr>
        <w:drawing>
          <wp:inline distT="0" distB="0" distL="0" distR="0" wp14:anchorId="5A43C9F8" wp14:editId="75A82721">
            <wp:extent cx="2404944" cy="3607200"/>
            <wp:effectExtent l="19050" t="0" r="0" b="0"/>
            <wp:docPr id="2" name="Рисунок 4" descr="http://karapuz.kr.ua/images/photos/91f275f313a29fdf89137901dedac69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arapuz.kr.ua/images/photos/91f275f313a29fdf89137901dedac69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980" cy="3607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2F0" w:rsidRDefault="007872F0" w:rsidP="007872F0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</w:p>
    <w:p w:rsidR="007872F0" w:rsidRDefault="007872F0" w:rsidP="007872F0">
      <w:pPr>
        <w:pStyle w:val="a3"/>
        <w:spacing w:before="0" w:beforeAutospacing="0" w:after="0" w:afterAutospacing="0" w:line="276" w:lineRule="auto"/>
        <w:jc w:val="center"/>
        <w:rPr>
          <w:i/>
          <w:sz w:val="28"/>
          <w:szCs w:val="28"/>
        </w:rPr>
      </w:pPr>
    </w:p>
    <w:p w:rsidR="007872F0" w:rsidRPr="007872F0" w:rsidRDefault="007872F0" w:rsidP="00BD779B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  <w:sectPr w:rsidR="007872F0" w:rsidRPr="007872F0" w:rsidSect="00981FD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872F0" w:rsidRDefault="009F3B58" w:rsidP="009F3B58">
      <w:pPr>
        <w:spacing w:line="276" w:lineRule="auto"/>
        <w:jc w:val="center"/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3" name="Прямоугольник 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903827" id="Прямоугольник 3" o:spid="_x0000_s1026" alt="Picture background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9F3B58"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4" name="Прямоугольник 4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317881" id="Прямоугольник 4" o:spid="_x0000_s1026" alt="Picture background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" filled="f" stroked="f">
                <o:lock v:ext="edit" aspectratio="t"/>
                <w10:anchorlock/>
              </v:rect>
            </w:pict>
          </mc:Fallback>
        </mc:AlternateContent>
      </w:r>
      <w:r w:rsidRPr="009F3B58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29E5726" wp14:editId="5794A09C">
                <wp:extent cx="308610" cy="308610"/>
                <wp:effectExtent l="0" t="0" r="0" b="0"/>
                <wp:docPr id="5" name="AutoShape 5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C9EAF9" id="AutoShape 5" o:spid="_x0000_s1026" alt="Picture background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C4E7220">
            <wp:extent cx="6256421" cy="8378190"/>
            <wp:effectExtent l="0" t="0" r="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883" cy="84136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87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CB4"/>
    <w:rsid w:val="000C3B4F"/>
    <w:rsid w:val="001431EB"/>
    <w:rsid w:val="00476CD1"/>
    <w:rsid w:val="00703D27"/>
    <w:rsid w:val="007872F0"/>
    <w:rsid w:val="009F3B58"/>
    <w:rsid w:val="00A15CB4"/>
    <w:rsid w:val="00BD779B"/>
    <w:rsid w:val="00CB24F0"/>
    <w:rsid w:val="00CF4F83"/>
    <w:rsid w:val="00D12615"/>
    <w:rsid w:val="00DF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4FA1"/>
  <w15:chartTrackingRefBased/>
  <w15:docId w15:val="{F9A727F2-3AAA-4475-B3FB-768E5D88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3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xtbody">
    <w:name w:val="Text body"/>
    <w:basedOn w:val="a"/>
    <w:rsid w:val="00CF4F83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3">
    <w:name w:val="Normal (Web)"/>
    <w:basedOn w:val="a"/>
    <w:uiPriority w:val="99"/>
    <w:semiHidden/>
    <w:unhideWhenUsed/>
    <w:rsid w:val="00DF3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0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source=wiz&amp;uinfo=sw-1759-sh-894-fw-1534-fh-598-pd-1&amp;p=2&amp;text=%D0%BA%D0%B0%D1%80%D1%82%D0%B8%D0%BD%D0%BA%D0%B8%20%D0%BF%D0%B0%D0%BB%D1%8C%D1%87%D0%B8%D0%BA%D0%BE%D0%B2%D1%8B%D0%B5%20%D0%B8%D0%B3%D1%80%D1%8B%20%D1%81%D0%BA%D0%B0%D1%87%D0%B0%D1%82%D1%8C%20%D0%B1%D0%B5%D1%81%D0%BF%D0%BB%D0%B0%D1%82%D0%BD%D0%BE&amp;noreask=1&amp;pos=80&amp;rpt=simage&amp;lr=237&amp;img_url=http://karapuz.kr.ua/images/photos/91f275f313a29fdf89137901dedac69a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images.yandex.ru/yandsearch?source=psearch&amp;uinfo=sw-1759-sh-894-fw-1534-fh-598-pd-1&amp;p=1&amp;text=%D0%B6%D0%B5%D0%BB%D0%B5%D0%B7%D0%BD%D0%BE%D0%B2%D0%B0%20%D0%BF%D0%B0%D0%BB%D1%8C%D1%87%D0%B8%D0%BA%D0%BE%D0%B2%D1%8B%D0%B5%20%D0%B8%D0%B3%D1%80%D1%8B%20%D1%81%D0%BA%D0%B0%D1%87%D0%B0%D1%82%D1%8C%20%D0%B1%D0%B5%D1%81%D0%BF%D0%BB%D0%B0%D1%82%D0%BD%D0%BE&amp;noreask=1&amp;pos=41&amp;rpt=simage&amp;lr=237&amp;img_url=http://img1.liveinternet.ru/images/attach/c/2/67/191/67191747_bee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Гареева</dc:creator>
  <cp:keywords/>
  <dc:description/>
  <cp:lastModifiedBy>Detsad187</cp:lastModifiedBy>
  <cp:revision>10</cp:revision>
  <dcterms:created xsi:type="dcterms:W3CDTF">2016-04-12T19:43:00Z</dcterms:created>
  <dcterms:modified xsi:type="dcterms:W3CDTF">2025-04-08T06:53:00Z</dcterms:modified>
</cp:coreProperties>
</file>